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>AL DIRIGENTE SCOLASTICO DEL CPIA  9  LATINA</w:t>
      </w:r>
    </w:p>
    <w:p>
      <w:pPr>
        <w:pStyle w:val="Normal"/>
        <w:spacing w:lineRule="auto" w:line="240"/>
        <w:jc w:val="center"/>
        <w:rPr>
          <w:rFonts w:ascii="Cambria" w:hAnsi="Cambria"/>
        </w:rPr>
      </w:pPr>
      <w:r>
        <w:rPr>
          <w:rFonts w:ascii="Cambria" w:hAnsi="Cambria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Il / La sottoscritt __  ____________________________________ nat_   a ___________________________ il _________ in servizio con contratto a t.i, per il corrente a.s. presso codesto Istituto, in qualità di ____________________________, in riferimento a quanto previsto dal C.C.N.I. concernente la mobilità del personale docente, educativo ed ATA per l’a.s. 2024/2025 (esclusione dalla graduatoria di istituto per i perdenti posto)</w:t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dichiara sotto la propria responsabilità</w:t>
      </w:r>
    </w:p>
    <w:p>
      <w:pPr>
        <w:pStyle w:val="Normal"/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(a norma delle disposizioni contenute nel D.P.R. n. 445 del 28/12/2000, come integrato dall’art.15 della legge 16 gennaio 2003 e modificato dall’art. 15 della legge 12 novembre 2011, n. 183),</w:t>
      </w:r>
    </w:p>
    <w:p>
      <w:pPr>
        <w:pStyle w:val="Normal"/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di aver diritto a non essere inserit__ nella graduatoria di istituto per l’identificazione dei perdenti posto da trasferire d’ufficio in quanto beneficiario delle precedenze previste per il seguente motivo: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DISABILITA’ E GRAVI MOTIVI DI SALUTE</w:t>
      </w:r>
    </w:p>
    <w:p>
      <w:pPr>
        <w:pStyle w:val="Normal"/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Questa precedenza comprende il personale che si trova in una delle seguenti condizioni: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Personale scolastico docente non vedente (art.3 della legge 28 marzo 1991, n. 120);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Personale emodializzato (art. 62 della legge 270/82);</w:t>
      </w:r>
    </w:p>
    <w:p>
      <w:pPr>
        <w:pStyle w:val="ListParagraph"/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PERSONALE CON DISABILITA’ E PERSONALE CHE HA BISOGNO DI PARTICOLARI CURE CONTINUATIVE</w:t>
      </w:r>
    </w:p>
    <w:p>
      <w:pPr>
        <w:pStyle w:val="Normal"/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Questa precedenza comprende i docenti che si trovano in una delle seguenti condizioni: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Disabili di cui all’art. 21 della legge 104/92, richiamato dall’art. 601 del D.Lgs. n. 297/94, con un grado di invalidità superiore ai due terzi o con minorazioni iscritte alle categorie prima, seconda e terza della tabella A annessa alla legge 10 agosto 1950, n. 648;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Personale (non necessariamente disabile) che ha bisogno per gravi patologie di particolari cure a carattere continuativo (ad esempio chemioterapia);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Personale appartenente alle categorie previste dal comma 6, dell’art. 33 della legge n. 104/92, richiamato dall’art. 601 del D.Lgs. n. 297/94;</w:t>
      </w:r>
    </w:p>
    <w:p>
      <w:pPr>
        <w:pStyle w:val="ListParagraph"/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>ASSISTENZA AL CONIUGE ED AL FIGLIO CON DISABILITA’; ASSISTENZA DA PARTE DEL FIGLIO REFERENTE UNICO AL GENITORE CON DISABILITA’; ASSISTENZA DA PARTE DI CHI ESERCITA LA TUTELA LEGALE</w:t>
      </w:r>
    </w:p>
    <w:p>
      <w:pPr>
        <w:pStyle w:val="ListParagraph"/>
        <w:spacing w:lineRule="auto" w:line="240"/>
        <w:ind w:left="284" w:hanging="720"/>
        <w:jc w:val="both"/>
        <w:rPr>
          <w:rFonts w:ascii="Times New Roman" w:hAnsi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             </w:t>
      </w:r>
      <w:r>
        <w:rPr>
          <w:rFonts w:cs="Times New Roman" w:ascii="Times New Roman" w:hAnsi="Times New Roman"/>
          <w:i/>
          <w:iCs/>
        </w:rPr>
        <w:t xml:space="preserve">Per usufruire di questa precedenza, il familiare disabile al quale il docente presta assistenza, deve avere la certificazione con connotazione dei gravità, cioè l’art.3, comma 3 della legge 104/92, inoltre, qualora la scuola di titolarità sia in comune diverso o distretto sub comunale diverso da quello dell’assistito, l’esclusione dalla graduatoria interna per l’individuazione del perdente posto si applica solo a condizione </w:t>
      </w:r>
      <w:r>
        <w:rPr>
          <w:rFonts w:ascii="Times New Roman" w:hAnsi="Times New Roman"/>
          <w:i/>
          <w:iCs/>
        </w:rPr>
        <w:t>che sia stata o sarà presentata, per l’anno scolastico di riferimento, domanda volontaria di trasferimento.</w:t>
      </w:r>
    </w:p>
    <w:p>
      <w:pPr>
        <w:pStyle w:val="ListParagraph"/>
        <w:spacing w:lineRule="auto" w:line="240"/>
        <w:ind w:left="284" w:hanging="720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PERSONALE CHE RICOPRE CARICHE PUBBLICHE NELLE AMMINISTRAZIONI DEGLI ENTI LOCALI</w:t>
      </w:r>
    </w:p>
    <w:p>
      <w:pPr>
        <w:pStyle w:val="Normal"/>
        <w:spacing w:lineRule="auto" w:line="240" w:before="0" w:after="0"/>
        <w:jc w:val="both"/>
        <w:rPr>
          <w:rFonts w:ascii="Cambria" w:hAnsi="Cambria" w:cs="Times New Roman"/>
          <w:b/>
          <w:b/>
          <w:iCs/>
        </w:rPr>
      </w:pPr>
      <w:r>
        <w:rPr>
          <w:rFonts w:cs="Times New Roman" w:ascii="Cambria" w:hAnsi="Cambria"/>
          <w:iCs/>
        </w:rPr>
        <w:t xml:space="preserve">      </w:t>
      </w:r>
      <w:r>
        <w:rPr>
          <w:rFonts w:cs="Times New Roman" w:ascii="Cambria" w:hAnsi="Cambria"/>
          <w:iCs/>
        </w:rPr>
        <w:t>Quanto dichiarato va documentato con idonea certificazione se non già in possesso dell’ufficio.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</w:rPr>
        <w:t xml:space="preserve">             </w:t>
      </w:r>
    </w:p>
    <w:p>
      <w:pPr>
        <w:pStyle w:val="ListParagraph"/>
        <w:spacing w:lineRule="auto" w:line="240" w:before="0" w:after="0"/>
        <w:ind w:left="284" w:hanging="0"/>
        <w:contextualSpacing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 xml:space="preserve">N.B.: il docente/ata si impegna a comunicare tempestivamente, e comunque </w:t>
      </w:r>
      <w:r>
        <w:rPr>
          <w:rFonts w:cs="Times New Roman" w:ascii="Times New Roman" w:hAnsi="Times New Roman"/>
          <w:b/>
          <w:iCs/>
        </w:rPr>
        <w:t>entro i 10 giorni antecedenti il termine ultimo di comunicazione al SIDI delle domande di trasferimento</w:t>
      </w:r>
      <w:r>
        <w:rPr>
          <w:rFonts w:cs="Times New Roman" w:ascii="Times New Roman" w:hAnsi="Times New Roman"/>
          <w:iCs/>
        </w:rPr>
        <w:t>, ogni variazione della situazione di fatto e di diritto da cui consegua la perdita della legittimazione alle agevolazioni che hanno dato titolo all’esclusione da tale graduatoria.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/>
        <w:jc w:val="both"/>
        <w:rPr>
          <w:rFonts w:ascii="Cambria" w:hAnsi="Cambria"/>
        </w:rPr>
      </w:pPr>
      <w:r>
        <w:rPr>
          <w:rFonts w:ascii="Cambria" w:hAnsi="Cambria"/>
        </w:rPr>
        <w:t xml:space="preserve">Data _________________                                      </w:t>
      </w:r>
    </w:p>
    <w:p>
      <w:pPr>
        <w:pStyle w:val="Normal"/>
        <w:spacing w:lineRule="auto" w:line="240" w:before="0" w:after="160"/>
        <w:jc w:val="right"/>
        <w:rPr>
          <w:rFonts w:ascii="Cambria" w:hAnsi="Cambria"/>
          <w:i/>
          <w:i/>
        </w:rPr>
      </w:pPr>
      <w:r>
        <w:rPr>
          <w:rFonts w:ascii="Cambria" w:hAnsi="Cambria"/>
        </w:rPr>
        <w:t xml:space="preserve">Firma _____________________________________   </w:t>
      </w:r>
    </w:p>
    <w:sectPr>
      <w:type w:val="nextPage"/>
      <w:pgSz w:w="11906" w:h="16838"/>
      <w:pgMar w:left="1134" w:right="1134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-New-Roman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97cd3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45d0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97c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M6" w:customStyle="1">
    <w:name w:val="CM6"/>
    <w:basedOn w:val="Normal"/>
    <w:next w:val="Normal"/>
    <w:uiPriority w:val="99"/>
    <w:qFormat/>
    <w:rsid w:val="0050093d"/>
    <w:pPr>
      <w:widowControl w:val="false"/>
      <w:spacing w:lineRule="auto" w:line="240" w:before="0" w:after="240"/>
    </w:pPr>
    <w:rPr>
      <w:rFonts w:ascii="Times-New-Roman" w:hAnsi="Times-New-Roman" w:eastAsia="Times New Roman" w:cs="Times New Roman"/>
      <w:sz w:val="24"/>
      <w:szCs w:val="24"/>
      <w:lang w:eastAsia="it-IT"/>
    </w:rPr>
  </w:style>
  <w:style w:type="paragraph" w:styleId="NoSpacing">
    <w:name w:val="No Spacing"/>
    <w:uiPriority w:val="1"/>
    <w:qFormat/>
    <w:rsid w:val="001d1a6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LibreOffice/7.3.3.2$Windows_X86_64 LibreOffice_project/d1d0ea68f081ee2800a922cac8f79445e4603348</Application>
  <AppVersion>15.0000</AppVersion>
  <Pages>1</Pages>
  <Words>484</Words>
  <Characters>2889</Characters>
  <CharactersWithSpaces>3513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2024-02-28T10:10:00Z</dcterms:created>
  <dc:creator>Michele</dc:creator>
  <dc:description/>
  <dc:language>it-IT</dc:language>
  <cp:lastModifiedBy/>
  <cp:lastPrinted>2019-03-12T08:04:00Z</cp:lastPrinted>
  <dcterms:modified xsi:type="dcterms:W3CDTF">2024-03-04T15:15:50Z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